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4E5" w:rsidRDefault="00DE04E5">
      <w:r>
        <w:t>The</w:t>
      </w:r>
      <w:r w:rsidR="001B3570">
        <w:t xml:space="preserve"> USBE has adopted a Seal of Bil</w:t>
      </w:r>
      <w:r>
        <w:t>iteracy to include</w:t>
      </w:r>
      <w:r w:rsidR="007D309D">
        <w:t xml:space="preserve"> on</w:t>
      </w:r>
      <w:r>
        <w:t xml:space="preserve"> student diplomas </w:t>
      </w:r>
      <w:r w:rsidR="002F5B35">
        <w:t>and transcripts</w:t>
      </w:r>
      <w:r>
        <w:t>.  Here is the information we all need:</w:t>
      </w:r>
    </w:p>
    <w:p w:rsidR="00DE04E5" w:rsidRDefault="001B3570" w:rsidP="00DE04E5">
      <w:r>
        <w:t>The USBE’s Seal of Bili</w:t>
      </w:r>
      <w:r w:rsidR="00DE04E5">
        <w:t xml:space="preserve">teracy certified attainment of a high level of proficiency by a graduating high school student in </w:t>
      </w:r>
      <w:r w:rsidR="00DE04E5" w:rsidRPr="00DE04E5">
        <w:rPr>
          <w:u w:val="single"/>
        </w:rPr>
        <w:t>one or more languages in addition to English</w:t>
      </w:r>
      <w:r w:rsidR="00DE04E5">
        <w:t>, and certifies that the graduate meets the following criteria:</w:t>
      </w:r>
    </w:p>
    <w:p w:rsidR="00DE04E5" w:rsidRDefault="001B3570" w:rsidP="00DE04E5">
      <w:pPr>
        <w:pStyle w:val="ListParagraph"/>
        <w:numPr>
          <w:ilvl w:val="0"/>
          <w:numId w:val="1"/>
        </w:numPr>
      </w:pPr>
      <w:r>
        <w:t xml:space="preserve"> The USBE’s Seal of Bi</w:t>
      </w:r>
      <w:r w:rsidR="00DE04E5">
        <w:t>literacy will be awarded to students who earn a</w:t>
      </w:r>
      <w:r w:rsidR="00B659CC">
        <w:t xml:space="preserve"> Utah high school diploma and are</w:t>
      </w:r>
      <w:r w:rsidR="00DE04E5">
        <w:t xml:space="preserve"> proficient in English and at least one world language other than English, at the </w:t>
      </w:r>
      <w:r w:rsidR="00DE04E5" w:rsidRPr="00FB0379">
        <w:rPr>
          <w:b/>
          <w:u w:val="single"/>
        </w:rPr>
        <w:t>intermediate-mid</w:t>
      </w:r>
      <w:r w:rsidR="00DE04E5">
        <w:rPr>
          <w:b/>
          <w:u w:val="single"/>
        </w:rPr>
        <w:t xml:space="preserve"> </w:t>
      </w:r>
      <w:r w:rsidR="00DE04E5">
        <w:t>level or higher, as demonstrated through an assessment from a list to be approved by the Superintendent of Public Instruction.</w:t>
      </w:r>
    </w:p>
    <w:p w:rsidR="00B659CC" w:rsidRDefault="00B659CC" w:rsidP="00B659CC">
      <w:pPr>
        <w:pStyle w:val="ListParagraph"/>
      </w:pPr>
    </w:p>
    <w:p w:rsidR="00DE04E5" w:rsidRDefault="00DE04E5" w:rsidP="00DE04E5">
      <w:pPr>
        <w:pStyle w:val="ListParagraph"/>
        <w:numPr>
          <w:ilvl w:val="0"/>
          <w:numId w:val="1"/>
        </w:numPr>
      </w:pPr>
      <w:r>
        <w:t xml:space="preserve"> For purposes of this form, “world language” means a language other than English, and includes American Sign Language, Latin, </w:t>
      </w:r>
      <w:r w:rsidR="00E50D3F">
        <w:t xml:space="preserve">Tongan, Samoan, </w:t>
      </w:r>
      <w:r>
        <w:t>and American Native Languages.  Please see the attached DRAFT form that specifies which tests are acceptable evidence of skill level.  In the case where no test yet exists, the cultural community (Navajo, Ute, Tongan, Samoan, etc.) will be called upon to help determine proficiency.  This is currently a draft document.  USBE will work on getting an official list by January, but for our information, this is currently the foundation of that document.</w:t>
      </w:r>
    </w:p>
    <w:p w:rsidR="00DE04E5" w:rsidRDefault="00DE04E5" w:rsidP="00DE04E5">
      <w:pPr>
        <w:ind w:left="720"/>
      </w:pPr>
      <w:r>
        <w:t>If schools have a student</w:t>
      </w:r>
      <w:r w:rsidR="001B3570">
        <w:t xml:space="preserve"> who applies for the Seal of Bi</w:t>
      </w:r>
      <w:r>
        <w:t>literacy this year</w:t>
      </w:r>
      <w:r w:rsidR="001B3570">
        <w:t xml:space="preserve"> and has a language other than those specified</w:t>
      </w:r>
      <w:r>
        <w:t>, contact Pam Su’a, who will help coordinate those who can make a det</w:t>
      </w:r>
      <w:r w:rsidR="001B3570">
        <w:t>ermination on proficiency level.</w:t>
      </w:r>
    </w:p>
    <w:p w:rsidR="00DE04E5" w:rsidRDefault="00DE04E5" w:rsidP="00DE04E5">
      <w:pPr>
        <w:ind w:left="720"/>
      </w:pPr>
    </w:p>
    <w:p w:rsidR="00DE04E5" w:rsidRPr="004F2C13" w:rsidRDefault="00DE04E5" w:rsidP="00DE04E5">
      <w:pPr>
        <w:ind w:left="720"/>
        <w:rPr>
          <w:u w:val="single"/>
        </w:rPr>
      </w:pPr>
      <w:r w:rsidRPr="004F2C13">
        <w:rPr>
          <w:u w:val="single"/>
        </w:rPr>
        <w:t>Procedure to attain the Seal:</w:t>
      </w:r>
    </w:p>
    <w:p w:rsidR="00DE04E5" w:rsidRDefault="00DE04E5" w:rsidP="00DE04E5">
      <w:pPr>
        <w:pStyle w:val="ListParagraph"/>
        <w:numPr>
          <w:ilvl w:val="0"/>
          <w:numId w:val="2"/>
        </w:numPr>
      </w:pPr>
      <w:r>
        <w:t xml:space="preserve"> Students should fill out</w:t>
      </w:r>
      <w:r w:rsidR="001B3570">
        <w:t xml:space="preserve"> the application for Seal of Bi</w:t>
      </w:r>
      <w:r w:rsidR="006817AB">
        <w:t>l</w:t>
      </w:r>
      <w:r>
        <w:t xml:space="preserve">iteracy.  All World Language teachers should have a copy of this document and it can be found on the JSD </w:t>
      </w:r>
      <w:r w:rsidR="007D309D">
        <w:t>Secondary World Language</w:t>
      </w:r>
      <w:r>
        <w:t xml:space="preserve"> site:  </w:t>
      </w:r>
      <w:hyperlink r:id="rId5" w:history="1">
        <w:r w:rsidRPr="000E0542">
          <w:rPr>
            <w:rStyle w:val="Hyperlink"/>
          </w:rPr>
          <w:t>http://worldlanguages.jordandistrict.org/secondary/</w:t>
        </w:r>
      </w:hyperlink>
      <w:r w:rsidR="007D309D">
        <w:t>.  Students need to attach evidence of their English and World Language proficiencies.  (See DRAFT document)</w:t>
      </w:r>
    </w:p>
    <w:p w:rsidR="007D309D" w:rsidRDefault="007D309D" w:rsidP="007D309D">
      <w:pPr>
        <w:pStyle w:val="ListParagraph"/>
        <w:ind w:left="1080"/>
      </w:pPr>
    </w:p>
    <w:p w:rsidR="00DE04E5" w:rsidRDefault="007D309D" w:rsidP="00DE04E5">
      <w:pPr>
        <w:pStyle w:val="ListParagraph"/>
        <w:numPr>
          <w:ilvl w:val="0"/>
          <w:numId w:val="2"/>
        </w:numPr>
      </w:pPr>
      <w:r>
        <w:t xml:space="preserve">Students turn in application and </w:t>
      </w:r>
      <w:r w:rsidR="002F5B35">
        <w:t xml:space="preserve">testing </w:t>
      </w:r>
      <w:r>
        <w:t>documents to school counselor.</w:t>
      </w:r>
    </w:p>
    <w:p w:rsidR="007D309D" w:rsidRDefault="007D309D" w:rsidP="007D309D">
      <w:pPr>
        <w:pStyle w:val="ListParagraph"/>
      </w:pPr>
    </w:p>
    <w:p w:rsidR="007D309D" w:rsidRDefault="007D309D" w:rsidP="00DE04E5">
      <w:pPr>
        <w:pStyle w:val="ListParagraph"/>
        <w:numPr>
          <w:ilvl w:val="0"/>
          <w:numId w:val="2"/>
        </w:numPr>
      </w:pPr>
      <w:r>
        <w:t>School counselor checks to make sure student has qualified and passes the application with approvals to school registrar.</w:t>
      </w:r>
    </w:p>
    <w:p w:rsidR="007D309D" w:rsidRDefault="007D309D" w:rsidP="007D309D">
      <w:pPr>
        <w:pStyle w:val="ListParagraph"/>
      </w:pPr>
    </w:p>
    <w:p w:rsidR="007D309D" w:rsidRDefault="007D309D" w:rsidP="00DE04E5">
      <w:pPr>
        <w:pStyle w:val="ListParagraph"/>
        <w:numPr>
          <w:ilvl w:val="0"/>
          <w:numId w:val="2"/>
        </w:numPr>
      </w:pPr>
      <w:r>
        <w:t>Schoo</w:t>
      </w:r>
      <w:r w:rsidR="001B3570">
        <w:t>l registrar adds the Seal of Bi</w:t>
      </w:r>
      <w:r>
        <w:t>literacy to the student transcript</w:t>
      </w:r>
      <w:r w:rsidR="002F5B35">
        <w:t xml:space="preserve"> and diploma</w:t>
      </w:r>
      <w:r>
        <w:t xml:space="preserve">.  </w:t>
      </w:r>
      <w:r w:rsidR="002F5B35">
        <w:t>Seals will be delivered to each school before graduation after lists of qualifying students has been reviewed</w:t>
      </w:r>
      <w:r>
        <w:t>.</w:t>
      </w:r>
    </w:p>
    <w:p w:rsidR="002F5B35" w:rsidRDefault="002F5B35" w:rsidP="002F5B35">
      <w:pPr>
        <w:pStyle w:val="ListParagraph"/>
      </w:pPr>
    </w:p>
    <w:p w:rsidR="002F5B35" w:rsidRDefault="002F5B35" w:rsidP="00DE04E5">
      <w:pPr>
        <w:pStyle w:val="ListParagraph"/>
        <w:numPr>
          <w:ilvl w:val="0"/>
          <w:numId w:val="2"/>
        </w:numPr>
      </w:pPr>
      <w:r>
        <w:t>Each school may purchase pins for graduation at a cost of $1.75 each from Pam Su’a.</w:t>
      </w:r>
    </w:p>
    <w:p w:rsidR="00A22D1A" w:rsidRDefault="00A22D1A" w:rsidP="00A22D1A"/>
    <w:p w:rsidR="00DE04E5" w:rsidRDefault="00A22D1A" w:rsidP="000C41FF">
      <w:pPr>
        <w:jc w:val="center"/>
      </w:pPr>
      <w:r>
        <w:t xml:space="preserve">Any questions, contact Pam Su’a, 567-8320 or 88320, </w:t>
      </w:r>
      <w:hyperlink r:id="rId6" w:history="1">
        <w:r w:rsidRPr="00EE0372">
          <w:rPr>
            <w:rStyle w:val="Hyperlink"/>
          </w:rPr>
          <w:t>pamela.sua@jordandistrict.org</w:t>
        </w:r>
      </w:hyperlink>
      <w:bookmarkStart w:id="0" w:name="_GoBack"/>
      <w:bookmarkEnd w:id="0"/>
    </w:p>
    <w:sectPr w:rsidR="00DE0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7CDE"/>
    <w:multiLevelType w:val="hybridMultilevel"/>
    <w:tmpl w:val="A3CEC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73C8D"/>
    <w:multiLevelType w:val="hybridMultilevel"/>
    <w:tmpl w:val="A0FEAAAA"/>
    <w:lvl w:ilvl="0" w:tplc="2E167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E5"/>
    <w:rsid w:val="000C41FF"/>
    <w:rsid w:val="001B3570"/>
    <w:rsid w:val="002333D6"/>
    <w:rsid w:val="002F5B35"/>
    <w:rsid w:val="00305A53"/>
    <w:rsid w:val="003B7C61"/>
    <w:rsid w:val="004F2C13"/>
    <w:rsid w:val="006817AB"/>
    <w:rsid w:val="007D309D"/>
    <w:rsid w:val="00A22D1A"/>
    <w:rsid w:val="00B659CC"/>
    <w:rsid w:val="00DE04E5"/>
    <w:rsid w:val="00E5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AC96"/>
  <w15:chartTrackingRefBased/>
  <w15:docId w15:val="{E324BA93-8108-4A74-8FFD-19EE0708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4E5"/>
    <w:pPr>
      <w:ind w:left="720"/>
      <w:contextualSpacing/>
    </w:pPr>
  </w:style>
  <w:style w:type="character" w:styleId="Hyperlink">
    <w:name w:val="Hyperlink"/>
    <w:basedOn w:val="DefaultParagraphFont"/>
    <w:uiPriority w:val="99"/>
    <w:unhideWhenUsed/>
    <w:rsid w:val="00DE04E5"/>
    <w:rPr>
      <w:color w:val="0563C1" w:themeColor="hyperlink"/>
      <w:u w:val="single"/>
    </w:rPr>
  </w:style>
  <w:style w:type="paragraph" w:styleId="BalloonText">
    <w:name w:val="Balloon Text"/>
    <w:basedOn w:val="Normal"/>
    <w:link w:val="BalloonTextChar"/>
    <w:uiPriority w:val="99"/>
    <w:semiHidden/>
    <w:unhideWhenUsed/>
    <w:rsid w:val="00A22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ela.sua@jordandistrict.org" TargetMode="External"/><Relationship Id="rId5" Type="http://schemas.openxmlformats.org/officeDocument/2006/relationships/hyperlink" Target="http://worldlanguages.jordandistrict.org/second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Su'a</dc:creator>
  <cp:keywords/>
  <dc:description/>
  <cp:lastModifiedBy>Lorraine Jolley</cp:lastModifiedBy>
  <cp:revision>4</cp:revision>
  <cp:lastPrinted>2016-11-14T17:08:00Z</cp:lastPrinted>
  <dcterms:created xsi:type="dcterms:W3CDTF">2019-12-11T16:30:00Z</dcterms:created>
  <dcterms:modified xsi:type="dcterms:W3CDTF">2019-12-11T16:31:00Z</dcterms:modified>
</cp:coreProperties>
</file>